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agwek3"/>
        <w:bidi w:val="0"/>
        <w:spacing w:before="140" w:after="120"/>
        <w:jc w:val="left"/>
        <w:rPr>
          <w:rFonts w:ascii="Times New Roman" w:hAnsi="Times New Roman"/>
          <w:b/>
          <w:i w:val="false"/>
          <w:caps w:val="false"/>
          <w:smallCaps w:val="false"/>
          <w:spacing w:val="0"/>
        </w:rPr>
      </w:pPr>
      <w:r>
        <w:rPr>
          <w:rFonts w:ascii="Times New Roman" w:hAnsi="Times New Roman"/>
          <w:b/>
          <w:bCs/>
          <w:i w:val="false"/>
          <w:caps w:val="false"/>
          <w:smallCaps w:val="false"/>
          <w:spacing w:val="0"/>
        </w:rPr>
        <w:t>Informacje o bezpieczeństwie</w:t>
      </w:r>
    </w:p>
    <w:p>
      <w:pPr>
        <w:pStyle w:val="Nagwek3"/>
        <w:bidi w:val="0"/>
        <w:jc w:val="left"/>
        <w:rPr>
          <w:rFonts w:ascii="Times New Roman" w:hAnsi="Times New Roman"/>
          <w:b/>
          <w:i w:val="false"/>
          <w:caps w:val="false"/>
          <w:smallCaps w:val="false"/>
          <w:spacing w:val="0"/>
        </w:rPr>
      </w:pPr>
      <w:r>
        <w:rPr>
          <w:rFonts w:ascii="Times New Roman" w:hAnsi="Times New Roman"/>
          <w:b w:val="false"/>
          <w:bCs/>
          <w:i w:val="false"/>
          <w:caps w:val="false"/>
          <w:smallCaps w:val="false"/>
          <w:spacing w:val="0"/>
          <w:sz w:val="23"/>
        </w:rPr>
        <w:t xml:space="preserve">→ 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  <w:t>Zawsze dokładnie przeczytaj etykietę i instrukcje producenta. Etykieta zawiera kluczowe informacje o dawkowaniu, metodzie aplikacji i środkach ostrożności.</w:t>
      </w:r>
    </w:p>
    <w:p>
      <w:pPr>
        <w:pStyle w:val="Tretekstu"/>
        <w:widowControl/>
        <w:bidi w:val="0"/>
        <w:ind w:left="0" w:right="0" w:hanging="0"/>
        <w:jc w:val="left"/>
        <w:rPr/>
      </w:pP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  <w:t xml:space="preserve">→ 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  <w:t xml:space="preserve">Stosowanie nawozów 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  <w:t>sypkich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  <w:t xml:space="preserve">, może powodować podrażnienia dróg oddechowych, oczu i skóry. Podczas pracy noś rękawice, okulary ochronne oraz odpowiednią odzież. W przypadku nawozów płynnych 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  <w:t>unikaj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  <w:t xml:space="preserve"> to kontakt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  <w:t>u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  <w:t xml:space="preserve"> ze skórą. W przypadku połknięcia lub kontaktu z oczami należy niezwłocznie skontaktować się z lekarzem.</w:t>
      </w:r>
      <w:r>
        <w:rPr>
          <w:rFonts w:ascii="Times New Roman" w:hAnsi="Times New Roman"/>
        </w:rPr>
        <w:t xml:space="preserve"> </w:t>
      </w:r>
    </w:p>
    <w:p>
      <w:pPr>
        <w:pStyle w:val="Tretekstu"/>
        <w:widowControl/>
        <w:bidi w:val="0"/>
        <w:ind w:left="0" w:right="0" w:hanging="0"/>
        <w:jc w:val="left"/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  <w:t xml:space="preserve">→ 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  <w:t>Unikaj nawożenia w wietrzne dni, aby zapobiec roznoszeniu się nawozu na niepożądane obszary. Nie używaj nawozów na glebach zamarzniętych, zalanych wodą lub pokrytych śniegiem.</w:t>
      </w:r>
    </w:p>
    <w:p>
      <w:pPr>
        <w:pStyle w:val="Tretekstu"/>
        <w:widowControl/>
        <w:bidi w:val="0"/>
        <w:ind w:left="0" w:right="0" w:hanging="0"/>
        <w:jc w:val="left"/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  <w:t xml:space="preserve">→ 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  <w:t>Upewnij się, że zwierzęta domowe i dzieci nie mają dostępu do obszaru nawożenia. Niektóre nawozy mogą być dla nich szkodliwe, a nawet śmiertelne.</w:t>
      </w:r>
    </w:p>
    <w:p>
      <w:pPr>
        <w:pStyle w:val="Tretekstu"/>
        <w:widowControl/>
        <w:bidi w:val="0"/>
        <w:ind w:left="0" w:right="0" w:hanging="0"/>
        <w:jc w:val="left"/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  <w:t xml:space="preserve">→ 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  <w:t>Nawozy powinny być przechowywane w oryginalnych, szczelnie zamkniętych opakowaniach, w chłodnym, suchym i dobrze wentylowanym miejscu. Trzymaj je z dala od bezpośredniego światła słonecznego, żywności, karmy dla zwierząt i materiałów łatwopalnych.</w:t>
      </w:r>
    </w:p>
    <w:p>
      <w:pPr>
        <w:pStyle w:val="Tretekstu"/>
        <w:widowControl/>
        <w:bidi w:val="0"/>
        <w:ind w:left="0" w:right="0" w:hanging="0"/>
        <w:jc w:val="left"/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  <w:t xml:space="preserve">→ 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  <w:t xml:space="preserve">Przechowuj nawozy w miejscu niedostępnym dla dzieci i zwierząt. </w:t>
      </w:r>
    </w:p>
    <w:p>
      <w:pPr>
        <w:pStyle w:val="Tretekstu"/>
        <w:widowControl/>
        <w:bidi w:val="0"/>
        <w:ind w:left="0" w:right="0" w:hanging="0"/>
        <w:jc w:val="left"/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  <w:t xml:space="preserve">→ 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  <w:t>Po nawożeniu dokładnie umyj ręce i sprzęt. W przypadku rozsypania nawozu, natychmiast go posprzątaj za pomocą odpowiednich materiałów chłonnych.</w:t>
      </w:r>
    </w:p>
    <w:p>
      <w:pPr>
        <w:pStyle w:val="Tretekstu"/>
        <w:widowControl/>
        <w:bidi w:val="0"/>
        <w:ind w:left="0" w:right="0" w:hanging="0"/>
        <w:jc w:val="left"/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  <w:t xml:space="preserve">→ </w:t>
      </w:r>
      <w:r>
        <w:rPr>
          <w:rFonts w:ascii="Times New Roman" w:hAnsi="Times New Roman"/>
          <w:b w:val="false"/>
          <w:i w:val="false"/>
          <w:caps w:val="false"/>
          <w:smallCaps w:val="false"/>
          <w:spacing w:val="0"/>
          <w:sz w:val="23"/>
        </w:rPr>
        <w:t>Puste opakowania i resztki nawozów powinny być utylizowane zgodnie z lokalnymi przepisami dotyczącymi odpadów niebezpiecznych. Nigdy nie wylewaj ich do kanalizacji ani nie wyrzucaj razem z innymi odpadami domowymi.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l-PL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paragraph" w:styleId="Nagwek3">
    <w:name w:val="Heading 3"/>
    <w:basedOn w:val="Nagwek"/>
    <w:next w:val="Tretekstu"/>
    <w:qFormat/>
    <w:pPr>
      <w:spacing w:before="140" w:after="120"/>
      <w:outlineLvl w:val="2"/>
    </w:pPr>
    <w:rPr>
      <w:rFonts w:ascii="Liberation Serif" w:hAnsi="Liberation Serif" w:eastAsia="NSimSun" w:cs="Arial"/>
      <w:b/>
      <w:bCs/>
      <w:sz w:val="28"/>
      <w:szCs w:val="28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</TotalTime>
  <Application>LibreOffice/7.4.0.3$Windows_X86_64 LibreOffice_project/f85e47c08ddd19c015c0114a68350214f7066f5a</Application>
  <AppVersion>15.0000</AppVersion>
  <Pages>1</Pages>
  <Words>206</Words>
  <Characters>1299</Characters>
  <CharactersWithSpaces>1498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2026-02-25T12:00:15Z</dcterms:created>
  <dc:creator/>
  <dc:description/>
  <dc:language>pl-PL</dc:language>
  <cp:lastModifiedBy/>
  <dcterms:modified xsi:type="dcterms:W3CDTF">2026-02-25T12:05:45Z</dcterms:modified>
  <cp:revision>2</cp:revision>
  <dc:subject/>
  <dc:title/>
</cp:coreProperties>
</file>